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Raghu Ravi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Software, Intl &amp; Sm Bus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8203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2026-02-05T16:00:51Z</dcterms:created>
  <dcterms:modified xsi:type="dcterms:W3CDTF">2026-02-05T16:00:51Z</dcterms:modified>
</cp:coreProperties>
</file>